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5861E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DD6F7D4" w14:textId="77777777" w:rsidR="00953AF7" w:rsidRPr="00340636" w:rsidRDefault="00953AF7" w:rsidP="00953AF7">
      <w:pPr>
        <w:rPr>
          <w:rFonts w:ascii="Calibri" w:hAnsi="Calibri" w:cs="Calibri"/>
        </w:rPr>
      </w:pPr>
    </w:p>
    <w:p w14:paraId="4AEE4C11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2E91007" w14:textId="77777777" w:rsidR="00874C10" w:rsidRPr="00340636" w:rsidRDefault="00874C10" w:rsidP="00874C10">
      <w:pPr>
        <w:rPr>
          <w:rFonts w:ascii="Calibri" w:hAnsi="Calibri" w:cs="Calibri"/>
        </w:rPr>
      </w:pPr>
    </w:p>
    <w:p w14:paraId="3218ACF1" w14:textId="21632368" w:rsidR="0038459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formal parts management training does your parts manager have (for example, the NADA Academy Seminar)? </w:t>
      </w:r>
      <w:r w:rsidRPr="62CB5D62">
        <w:rPr>
          <w:rFonts w:ascii="Calibri" w:hAnsi="Calibri" w:cs="Calibri"/>
          <w:color w:val="FF0000"/>
        </w:rPr>
        <w:t>AHM inventory control management, also attended NADA with me</w:t>
      </w:r>
    </w:p>
    <w:p w14:paraId="77AF6F91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A7240A6" w14:textId="759A6003" w:rsidR="62CB5D62" w:rsidRDefault="62CB5D62" w:rsidP="62CB5D62">
      <w:pPr>
        <w:numPr>
          <w:ilvl w:val="0"/>
          <w:numId w:val="11"/>
        </w:numPr>
        <w:spacing w:line="259" w:lineRule="auto"/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Does your Dealership/Parts department have a Vision statement that all departmental employees know and understand? What is it? </w:t>
      </w:r>
      <w:r w:rsidRPr="62CB5D62">
        <w:rPr>
          <w:rFonts w:ascii="Calibri" w:hAnsi="Calibri" w:cs="Calibri"/>
          <w:color w:val="FF0000"/>
        </w:rPr>
        <w:t>Provide excellent service to our shop and all departments within the store</w:t>
      </w:r>
    </w:p>
    <w:p w14:paraId="6A5BE20A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1FB8215" w14:textId="2EB505C9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Have you ever tracked your First Time Fill Rate (FTFR) manually (not using the DMS or your OEM)? What is your current Repair Order FTFR? </w:t>
      </w:r>
      <w:r w:rsidRPr="62CB5D62">
        <w:rPr>
          <w:rFonts w:ascii="Calibri" w:hAnsi="Calibri" w:cs="Calibri"/>
          <w:color w:val="FF0000"/>
        </w:rPr>
        <w:t>no</w:t>
      </w:r>
    </w:p>
    <w:p w14:paraId="08BA416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C6C348E" w14:textId="17307261" w:rsidR="004861D9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percentage of your business comes from Inside (RO/Internal/Warranty/Body Shop) vs Outside (Counter Retail &amp; Wholesale)? </w:t>
      </w:r>
      <w:r w:rsidRPr="62CB5D62">
        <w:rPr>
          <w:rFonts w:ascii="Calibri" w:hAnsi="Calibri" w:cs="Calibri"/>
          <w:color w:val="FF0000"/>
        </w:rPr>
        <w:t>40%</w:t>
      </w:r>
    </w:p>
    <w:p w14:paraId="0E291C82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5A375083" w14:textId="5145EB68" w:rsidR="00307242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policies, controls, and security are in place on your DMS (via Privileges and/or the Exception or Deviation Reports) to prevent counter people from changing the pricing structure during daily transactions? </w:t>
      </w:r>
      <w:r w:rsidRPr="62CB5D62">
        <w:rPr>
          <w:rFonts w:ascii="Calibri" w:hAnsi="Calibri" w:cs="Calibri"/>
          <w:color w:val="FF0000"/>
        </w:rPr>
        <w:t>All price changes have to be approved by the Mgr.</w:t>
      </w:r>
    </w:p>
    <w:p w14:paraId="17188EA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4256713" w14:textId="5B3A2647" w:rsidR="00667CC6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Who can change/override parts pricing? Cashier? Service Director/Manager? Service Advisors? </w:t>
      </w:r>
      <w:r w:rsidRPr="62CB5D62">
        <w:rPr>
          <w:rFonts w:ascii="Calibri" w:hAnsi="Calibri" w:cs="Calibri"/>
          <w:color w:val="FF0000"/>
        </w:rPr>
        <w:t>Parts Manager and GM</w:t>
      </w:r>
    </w:p>
    <w:p w14:paraId="49F0058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8115D78" w14:textId="3D3E5092" w:rsidR="0026208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Are you at Retail pricing for Internal? Who established your Internal parts pricing policies? Are they current? </w:t>
      </w:r>
      <w:r w:rsidRPr="62CB5D62">
        <w:rPr>
          <w:rFonts w:ascii="Calibri" w:hAnsi="Calibri" w:cs="Calibri"/>
          <w:color w:val="FF0000"/>
        </w:rPr>
        <w:t>No, Matrix  GM Yes</w:t>
      </w:r>
    </w:p>
    <w:p w14:paraId="6D3B925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16B0ED2" w14:textId="43628828" w:rsidR="0026208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If you are in a Retail Reimbursement for Warranty state, are you at retail for warranty? If not, when was the last time you petitioned the OE for retail reimbursement? </w:t>
      </w:r>
      <w:r w:rsidRPr="62CB5D62">
        <w:rPr>
          <w:rFonts w:ascii="Calibri" w:hAnsi="Calibri" w:cs="Calibri"/>
          <w:color w:val="FF0000"/>
        </w:rPr>
        <w:t>No 10/21</w:t>
      </w:r>
    </w:p>
    <w:p w14:paraId="23244CB5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429F7AFE" w14:textId="1E113EA7" w:rsidR="00857621" w:rsidRPr="00340636" w:rsidRDefault="62CB5D62" w:rsidP="62CB5D62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62CB5D62">
        <w:rPr>
          <w:rFonts w:ascii="Calibri" w:hAnsi="Calibri" w:cs="Calibri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  <w:r w:rsidRPr="62CB5D62">
        <w:rPr>
          <w:rFonts w:ascii="Calibri" w:hAnsi="Calibri" w:cs="Calibri"/>
          <w:color w:val="FF0000"/>
        </w:rPr>
        <w:t xml:space="preserve"> Yes,</w:t>
      </w:r>
    </w:p>
    <w:p w14:paraId="16C4728A" w14:textId="40D1310F" w:rsidR="62CB5D62" w:rsidRDefault="62CB5D62" w:rsidP="62CB5D62">
      <w:pPr>
        <w:contextualSpacing/>
        <w:rPr>
          <w:rFonts w:ascii="Calibri" w:hAnsi="Calibri" w:cs="Calibri"/>
          <w:color w:val="FF0000"/>
        </w:rPr>
      </w:pPr>
      <w:r w:rsidRPr="62CB5D62">
        <w:rPr>
          <w:rFonts w:ascii="Calibri" w:hAnsi="Calibri" w:cs="Calibri"/>
          <w:color w:val="FF0000"/>
        </w:rPr>
        <w:t>Open invoices ate reviewed by Pts Manager WIP is sent out daily, Service and Parts manger have parts gross reports</w:t>
      </w:r>
    </w:p>
    <w:p w14:paraId="7B3E47CC" w14:textId="77777777" w:rsidR="00857621" w:rsidRPr="00340636" w:rsidRDefault="00857621" w:rsidP="00524407">
      <w:pPr>
        <w:rPr>
          <w:rFonts w:ascii="Calibri" w:hAnsi="Calibri" w:cs="Calibri"/>
        </w:rPr>
      </w:pPr>
    </w:p>
    <w:p w14:paraId="1F556209" w14:textId="71410B75" w:rsidR="00857621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Is the financial statement for the Parts department given to the manager and discussed on a weekly/monthly basis? If not, is a daily operating report of sales, gross profit, etc., provided to the Parts Manager for review (DOC)? </w:t>
      </w:r>
      <w:r w:rsidRPr="62CB5D62">
        <w:rPr>
          <w:rFonts w:ascii="Calibri" w:hAnsi="Calibri" w:cs="Calibri"/>
          <w:color w:val="FF0000"/>
        </w:rPr>
        <w:t>Yes</w:t>
      </w:r>
    </w:p>
    <w:p w14:paraId="299EAFB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7C8AF8A" w14:textId="6A6CC0CE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is your retail pricing strategy for your Parts department? How often do you check to see whether your pricing goals are being achieved? </w:t>
      </w:r>
      <w:r w:rsidRPr="62CB5D62">
        <w:rPr>
          <w:rFonts w:ascii="Calibri" w:hAnsi="Calibri" w:cs="Calibri"/>
          <w:color w:val="FF0000"/>
        </w:rPr>
        <w:t>Matrix, monthly</w:t>
      </w:r>
    </w:p>
    <w:p w14:paraId="79031EB7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7BE4DAB" w14:textId="0C65709A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How often do you audit your dealership’s Parts web page? How often are coupons, hours of business, etc., reviewed and updated? </w:t>
      </w:r>
      <w:r w:rsidRPr="62CB5D62">
        <w:rPr>
          <w:rFonts w:ascii="Calibri" w:hAnsi="Calibri" w:cs="Calibri"/>
          <w:color w:val="FF0000"/>
        </w:rPr>
        <w:t>Monthly</w:t>
      </w:r>
    </w:p>
    <w:p w14:paraId="2AB63DEA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2C71F49A" w14:textId="15D2EDF9" w:rsidR="004105E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Do you have a Parts online eStore? How do you ensure that parts order forms/queries are responded to in a timely manner? Who gets the email leads/questions? </w:t>
      </w:r>
      <w:r w:rsidRPr="62CB5D62">
        <w:rPr>
          <w:rFonts w:ascii="Calibri" w:hAnsi="Calibri" w:cs="Calibri"/>
          <w:color w:val="FF0000"/>
        </w:rPr>
        <w:t>Yes, emails come directly to parts department</w:t>
      </w:r>
      <w:r w:rsidRPr="62CB5D62">
        <w:rPr>
          <w:rFonts w:ascii="Calibri" w:hAnsi="Calibri" w:cs="Calibri"/>
        </w:rPr>
        <w:t xml:space="preserve"> </w:t>
      </w:r>
    </w:p>
    <w:p w14:paraId="2AC1936F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F41DAD8" w14:textId="7D2CE19B" w:rsidR="004105E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sales training is available to Parts personnel? If training is available, is it mandatory? How often are sales skills assessed, tested, and refreshed? </w:t>
      </w:r>
      <w:r w:rsidRPr="62CB5D62">
        <w:rPr>
          <w:rFonts w:ascii="Calibri" w:hAnsi="Calibri" w:cs="Calibri"/>
          <w:color w:val="FF0000"/>
        </w:rPr>
        <w:t>Factory training</w:t>
      </w:r>
    </w:p>
    <w:p w14:paraId="7C758248" w14:textId="77777777" w:rsidR="00874C10" w:rsidRPr="00340636" w:rsidRDefault="00874C10" w:rsidP="00524407">
      <w:pPr>
        <w:rPr>
          <w:rFonts w:ascii="Calibri" w:hAnsi="Calibri" w:cs="Calibri"/>
        </w:rPr>
      </w:pPr>
    </w:p>
    <w:p w14:paraId="431400FD" w14:textId="26DE486D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Do you have a process to offer accessories to 100% of your New and Used customers?  If so, what does it look like? If not, why not? </w:t>
      </w:r>
      <w:r w:rsidRPr="62CB5D62">
        <w:rPr>
          <w:rFonts w:ascii="Calibri" w:hAnsi="Calibri" w:cs="Calibri"/>
          <w:color w:val="FF0000"/>
        </w:rPr>
        <w:t>Yes, an accessory sell sheet is part of the deal jacket</w:t>
      </w:r>
    </w:p>
    <w:p w14:paraId="7176B50F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20D07C4" w14:textId="0E79064E" w:rsidR="00C71623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>What would help you sell more accessories?</w:t>
      </w:r>
      <w:r w:rsidRPr="62CB5D62">
        <w:rPr>
          <w:rFonts w:ascii="Calibri" w:hAnsi="Calibri" w:cs="Calibri"/>
          <w:color w:val="FF0000"/>
        </w:rPr>
        <w:t xml:space="preserve"> Better display area</w:t>
      </w:r>
    </w:p>
    <w:p w14:paraId="78EFEC3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745666D" w14:textId="46B02536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Do you review your wholesale customers to see if their sales, gross, and returns justify the expense of conducting business with them? How often are they reviewed? </w:t>
      </w:r>
      <w:r w:rsidRPr="62CB5D62">
        <w:rPr>
          <w:rFonts w:ascii="Calibri" w:hAnsi="Calibri" w:cs="Calibri"/>
          <w:color w:val="FF0000"/>
        </w:rPr>
        <w:t>Yes, Ongoing basis throughout month</w:t>
      </w:r>
    </w:p>
    <w:p w14:paraId="2C772DD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326DE42" w14:textId="6B324043" w:rsidR="00A86F8F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Do you know how much each of your Parts salespeople must sell each day just to breakeven?  </w:t>
      </w:r>
      <w:r w:rsidRPr="62CB5D62">
        <w:rPr>
          <w:rFonts w:ascii="Calibri" w:hAnsi="Calibri" w:cs="Calibri"/>
          <w:color w:val="FF0000"/>
        </w:rPr>
        <w:t>no</w:t>
      </w:r>
    </w:p>
    <w:p w14:paraId="3529708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11CFC4B1" w14:textId="46BFEFEB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procedures do you have in place to ensure inventory accuracy and integrity? How are variances communicated to the accounting office? </w:t>
      </w:r>
      <w:r w:rsidRPr="62CB5D62">
        <w:rPr>
          <w:rFonts w:ascii="Calibri" w:hAnsi="Calibri" w:cs="Calibri"/>
          <w:color w:val="FF0000"/>
        </w:rPr>
        <w:t>Monthly reconciliation with the accounting office</w:t>
      </w:r>
    </w:p>
    <w:p w14:paraId="6AB96A4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62E230B" w14:textId="61D5E109" w:rsidR="00874C10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Are lost sales being tracked in your DMS? Do you have a common definition that all counter people understand? What is your definition? </w:t>
      </w:r>
      <w:r w:rsidRPr="62CB5D62">
        <w:rPr>
          <w:rFonts w:ascii="Calibri" w:hAnsi="Calibri" w:cs="Calibri"/>
          <w:color w:val="FF0000"/>
        </w:rPr>
        <w:t>Yes yes  A part that is asked for and is not filled</w:t>
      </w:r>
    </w:p>
    <w:p w14:paraId="1303384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D921EF4" w14:textId="6C34E92C" w:rsidR="00307242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is the biggest obstacle to getting your Special Order parts off the SOP shelves and installed/picked up? </w:t>
      </w:r>
      <w:r w:rsidRPr="62CB5D62">
        <w:rPr>
          <w:rFonts w:ascii="Calibri" w:hAnsi="Calibri" w:cs="Calibri"/>
          <w:color w:val="FF0000"/>
        </w:rPr>
        <w:t>Getting vehicles back in to the shop.</w:t>
      </w:r>
    </w:p>
    <w:p w14:paraId="69BA74D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12071A2" w14:textId="2D0B366D" w:rsidR="00755A5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In your store, what do you feel is the biggest cause of frozen capital and/or obsolescence? What is the current dollar value of your obsolescence? </w:t>
      </w:r>
      <w:r w:rsidRPr="62CB5D62">
        <w:rPr>
          <w:rFonts w:ascii="Calibri" w:hAnsi="Calibri" w:cs="Calibri"/>
          <w:color w:val="FF0000"/>
        </w:rPr>
        <w:t>Not a problem $2700.00</w:t>
      </w:r>
    </w:p>
    <w:p w14:paraId="44B4296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EA5D858" w14:textId="123651D3" w:rsidR="00755A5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is your phase in/phase out strategy? How do you balance this strategy with factory recommended stocking guidelines (RIM, ARO, Parts Eye, etc.)? </w:t>
      </w:r>
      <w:r w:rsidRPr="62CB5D62">
        <w:rPr>
          <w:rFonts w:ascii="Calibri" w:hAnsi="Calibri" w:cs="Calibri"/>
          <w:color w:val="FF0000"/>
        </w:rPr>
        <w:t>3/12</w:t>
      </w:r>
    </w:p>
    <w:p w14:paraId="4B69861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A498C80" w14:textId="6CE1AD27" w:rsidR="00755A5D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On a scale of 1-10 (10 = expert level) what is your level of understanding of the information that is on your DMS’s monthly summary? </w:t>
      </w:r>
      <w:r w:rsidRPr="62CB5D62">
        <w:rPr>
          <w:rFonts w:ascii="Calibri" w:hAnsi="Calibri" w:cs="Calibri"/>
          <w:color w:val="FF0000"/>
        </w:rPr>
        <w:t>8</w:t>
      </w:r>
    </w:p>
    <w:p w14:paraId="629FDF2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A415834" w14:textId="4E61EF98" w:rsidR="00953AF7" w:rsidRPr="00340636" w:rsidRDefault="62CB5D6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62CB5D62">
        <w:rPr>
          <w:rFonts w:ascii="Calibri" w:hAnsi="Calibri" w:cs="Calibri"/>
        </w:rPr>
        <w:t xml:space="preserve">What is the one thing that your organization can do or provide to help the Parts Manager do their job more effectively? </w:t>
      </w:r>
      <w:r w:rsidRPr="62CB5D62">
        <w:rPr>
          <w:rFonts w:ascii="Calibri" w:hAnsi="Calibri" w:cs="Calibri"/>
          <w:color w:val="FF0000"/>
        </w:rPr>
        <w:t>More space possibly high-density bins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3A15" w14:textId="77777777" w:rsidR="004267E0" w:rsidRDefault="004267E0">
      <w:r>
        <w:separator/>
      </w:r>
    </w:p>
  </w:endnote>
  <w:endnote w:type="continuationSeparator" w:id="0">
    <w:p w14:paraId="3777D72A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2F0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3A9E2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D6D4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2B34360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85BA" w14:textId="77777777" w:rsidR="004267E0" w:rsidRDefault="004267E0">
      <w:r>
        <w:separator/>
      </w:r>
    </w:p>
  </w:footnote>
  <w:footnote w:type="continuationSeparator" w:id="0">
    <w:p w14:paraId="0EC2AE45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DF3FD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8125" w14:textId="77777777" w:rsidR="009D5BCF" w:rsidRDefault="00454587">
    <w:pPr>
      <w:pStyle w:val="Header"/>
    </w:pPr>
    <w:r>
      <w:rPr>
        <w:noProof/>
      </w:rPr>
      <w:pict w14:anchorId="5C3B83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112189">
    <w:abstractNumId w:val="10"/>
  </w:num>
  <w:num w:numId="2" w16cid:durableId="1745837965">
    <w:abstractNumId w:val="7"/>
  </w:num>
  <w:num w:numId="3" w16cid:durableId="2026901806">
    <w:abstractNumId w:val="3"/>
  </w:num>
  <w:num w:numId="4" w16cid:durableId="1025666890">
    <w:abstractNumId w:val="6"/>
  </w:num>
  <w:num w:numId="5" w16cid:durableId="11231862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6920204">
    <w:abstractNumId w:val="9"/>
  </w:num>
  <w:num w:numId="7" w16cid:durableId="588317378">
    <w:abstractNumId w:val="12"/>
  </w:num>
  <w:num w:numId="8" w16cid:durableId="2115513636">
    <w:abstractNumId w:val="1"/>
  </w:num>
  <w:num w:numId="9" w16cid:durableId="56824092">
    <w:abstractNumId w:val="14"/>
  </w:num>
  <w:num w:numId="10" w16cid:durableId="312637018">
    <w:abstractNumId w:val="0"/>
  </w:num>
  <w:num w:numId="11" w16cid:durableId="727608939">
    <w:abstractNumId w:val="8"/>
  </w:num>
  <w:num w:numId="12" w16cid:durableId="1249465316">
    <w:abstractNumId w:val="13"/>
  </w:num>
  <w:num w:numId="13" w16cid:durableId="137889872">
    <w:abstractNumId w:val="11"/>
  </w:num>
  <w:num w:numId="14" w16cid:durableId="333725813">
    <w:abstractNumId w:val="5"/>
  </w:num>
  <w:num w:numId="15" w16cid:durableId="418990763">
    <w:abstractNumId w:val="4"/>
  </w:num>
  <w:num w:numId="16" w16cid:durableId="1126507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C6E0E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84BDA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54587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62CB5D62"/>
    <w:rsid w:val="679B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CC93C53"/>
  <w15:chartTrackingRefBased/>
  <w15:docId w15:val="{97DE29DF-A62F-474A-ACD8-EB1F4FA69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7237D-C592-4730-AB48-452BB8202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3931</Characters>
  <Application>Microsoft Office Word</Application>
  <DocSecurity>4</DocSecurity>
  <Lines>32</Lines>
  <Paragraphs>9</Paragraphs>
  <ScaleCrop>false</ScaleCrop>
  <Company>NADA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Guest User</cp:lastModifiedBy>
  <cp:revision>4</cp:revision>
  <cp:lastPrinted>2017-02-02T15:55:00Z</cp:lastPrinted>
  <dcterms:created xsi:type="dcterms:W3CDTF">2023-04-04T20:07:00Z</dcterms:created>
  <dcterms:modified xsi:type="dcterms:W3CDTF">2023-04-04T20:30:00Z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